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9"/>
          <w:szCs w:val="29"/>
        </w:rPr>
      </w:pPr>
      <w:proofErr w:type="gramStart"/>
      <w:r w:rsidRPr="00766B5C">
        <w:rPr>
          <w:rFonts w:ascii="Times New Roman,Bold" w:hAnsi="Times New Roman,Bold" w:cs="Times New Roman,Bold"/>
          <w:b/>
          <w:bCs/>
          <w:color w:val="000000"/>
          <w:sz w:val="29"/>
          <w:szCs w:val="29"/>
        </w:rPr>
        <w:t>ПАМЯТКА «ДЕТИ С САХАРНЫМ ДИАБЕТОМ В ДЕТСКОМ САДУ»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color w:val="000000"/>
          <w:sz w:val="29"/>
          <w:szCs w:val="29"/>
        </w:rPr>
      </w:pPr>
      <w:r w:rsidRPr="00766B5C">
        <w:rPr>
          <w:rFonts w:ascii="Times New Roman,Italic" w:hAnsi="Times New Roman,Italic" w:cs="Times New Roman,Italic"/>
          <w:i/>
          <w:iCs/>
          <w:color w:val="000000"/>
          <w:sz w:val="29"/>
          <w:szCs w:val="29"/>
        </w:rPr>
        <w:t>Памятка действительна для групп детских садов, имеющих аккредитацию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color w:val="000000"/>
          <w:sz w:val="29"/>
          <w:szCs w:val="29"/>
        </w:rPr>
      </w:pPr>
      <w:r w:rsidRPr="00766B5C">
        <w:rPr>
          <w:rFonts w:ascii="Times New Roman,Italic" w:hAnsi="Times New Roman,Italic" w:cs="Times New Roman,Italic"/>
          <w:i/>
          <w:iCs/>
          <w:color w:val="000000"/>
          <w:sz w:val="29"/>
          <w:szCs w:val="29"/>
        </w:rPr>
        <w:t>на оказание специализированной медицинской помощи детям-инвалидам и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color w:val="000000"/>
          <w:sz w:val="29"/>
          <w:szCs w:val="29"/>
        </w:rPr>
      </w:pPr>
      <w:r w:rsidRPr="00766B5C">
        <w:rPr>
          <w:rFonts w:ascii="Times New Roman,Italic" w:hAnsi="Times New Roman,Italic" w:cs="Times New Roman,Italic"/>
          <w:i/>
          <w:iCs/>
          <w:color w:val="000000"/>
          <w:sz w:val="29"/>
          <w:szCs w:val="29"/>
        </w:rPr>
        <w:t>обученный персонал по вопросам терапии сахарного диабета у детей.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9"/>
          <w:szCs w:val="29"/>
        </w:rPr>
      </w:pPr>
      <w:r w:rsidRPr="00766B5C">
        <w:rPr>
          <w:rFonts w:ascii="Times New Roman,Bold" w:hAnsi="Times New Roman,Bold" w:cs="Times New Roman,Bold"/>
          <w:b/>
          <w:bCs/>
          <w:color w:val="000000"/>
          <w:sz w:val="29"/>
          <w:szCs w:val="29"/>
        </w:rPr>
        <w:t xml:space="preserve">Для детей с сахарным диабетом нет противопоказаний </w:t>
      </w:r>
      <w:proofErr w:type="gramStart"/>
      <w:r w:rsidRPr="00766B5C">
        <w:rPr>
          <w:rFonts w:ascii="Times New Roman,Bold" w:hAnsi="Times New Roman,Bold" w:cs="Times New Roman,Bold"/>
          <w:b/>
          <w:bCs/>
          <w:color w:val="000000"/>
          <w:sz w:val="29"/>
          <w:szCs w:val="29"/>
        </w:rPr>
        <w:t>для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9"/>
          <w:szCs w:val="29"/>
        </w:rPr>
      </w:pPr>
      <w:r w:rsidRPr="00766B5C">
        <w:rPr>
          <w:rFonts w:ascii="Times New Roman,Bold" w:hAnsi="Times New Roman,Bold" w:cs="Times New Roman,Bold"/>
          <w:b/>
          <w:bCs/>
          <w:color w:val="000000"/>
          <w:sz w:val="29"/>
          <w:szCs w:val="29"/>
        </w:rPr>
        <w:t>посещения детского сада в случае выполнения следующих условий: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9"/>
          <w:szCs w:val="29"/>
        </w:rPr>
      </w:pPr>
      <w:r w:rsidRPr="00766B5C">
        <w:rPr>
          <w:rFonts w:ascii="Times New Roman,Bold" w:hAnsi="Times New Roman,Bold" w:cs="Times New Roman,Bold"/>
          <w:b/>
          <w:bCs/>
          <w:color w:val="000000"/>
          <w:sz w:val="29"/>
          <w:szCs w:val="29"/>
        </w:rPr>
        <w:t>I. Родители должны обеспечить медицинского работника диабет-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9"/>
          <w:szCs w:val="29"/>
        </w:rPr>
      </w:pPr>
      <w:r w:rsidRPr="00766B5C">
        <w:rPr>
          <w:rFonts w:ascii="Times New Roman,Bold" w:hAnsi="Times New Roman,Bold" w:cs="Times New Roman,Bold"/>
          <w:b/>
          <w:bCs/>
          <w:color w:val="000000"/>
          <w:sz w:val="29"/>
          <w:szCs w:val="29"/>
        </w:rPr>
        <w:t>аптечкой: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1. </w:t>
      </w:r>
      <w:proofErr w:type="spell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глюкометром</w:t>
      </w:r>
      <w:proofErr w:type="spell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2. тес</w:t>
      </w: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т-</w:t>
      </w:r>
      <w:proofErr w:type="gramEnd"/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 полосками к </w:t>
      </w:r>
      <w:proofErr w:type="spell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глюкометру</w:t>
      </w:r>
      <w:proofErr w:type="spellEnd"/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 в достаточном количестве (не менее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6-7 в день на время нахождения ребенка в детском саду)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3. </w:t>
      </w:r>
      <w:proofErr w:type="spell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прокалывателем</w:t>
      </w:r>
      <w:proofErr w:type="spell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4. инсулином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5. </w:t>
      </w:r>
      <w:proofErr w:type="spellStart"/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шприц-ручкой</w:t>
      </w:r>
      <w:proofErr w:type="spellEnd"/>
      <w:proofErr w:type="gramEnd"/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 для введения инсулина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6. иглами для </w:t>
      </w:r>
      <w:proofErr w:type="spellStart"/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шприц-ручки</w:t>
      </w:r>
      <w:proofErr w:type="spellEnd"/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7. средствами для купирования гипогликемии (средства на основе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декстрозы, глюкозы, сок, сахар)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8. спиртовыми салфетками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9. полосками для анализа кетоновых тел в моче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Диабет-аптечка находится в кабинете медицинского работника и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хранится при комнатной температуре 20-25</w:t>
      </w:r>
      <w:r w:rsidRPr="00766B5C">
        <w:rPr>
          <w:rFonts w:ascii="Times New Roman" w:hAnsi="Times New Roman" w:cs="Times New Roman"/>
          <w:color w:val="000000"/>
          <w:sz w:val="18"/>
          <w:szCs w:val="18"/>
        </w:rPr>
        <w:t>0</w:t>
      </w: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С, избегая </w:t>
      </w: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прямых</w:t>
      </w:r>
      <w:proofErr w:type="gramEnd"/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 солнечных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лучей. Сроки годности препаратов и их наличие в </w:t>
      </w:r>
      <w:proofErr w:type="spellStart"/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диабет-аптечке</w:t>
      </w:r>
      <w:proofErr w:type="spellEnd"/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отслеживает родитель и вовремя заменяет их </w:t>
      </w: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на</w:t>
      </w:r>
      <w:proofErr w:type="gramEnd"/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 новые.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Медицинский работник в детском саду, по договоренности </w:t>
      </w: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с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родителями, может иметь в кабинете </w:t>
      </w: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запасную</w:t>
      </w:r>
      <w:proofErr w:type="gramEnd"/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 одноразовую шприц-ручку с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инсулином (хранится в холодильнике при температуре от 2 до 8</w:t>
      </w:r>
      <w:r w:rsidRPr="00766B5C">
        <w:rPr>
          <w:rFonts w:ascii="Times New Roman" w:hAnsi="Times New Roman" w:cs="Times New Roman"/>
          <w:color w:val="000000"/>
          <w:sz w:val="18"/>
          <w:szCs w:val="18"/>
        </w:rPr>
        <w:t>0</w:t>
      </w:r>
      <w:r w:rsidRPr="00766B5C">
        <w:rPr>
          <w:rFonts w:ascii="Times New Roman" w:hAnsi="Times New Roman" w:cs="Times New Roman"/>
          <w:color w:val="000000"/>
          <w:sz w:val="29"/>
          <w:szCs w:val="29"/>
        </w:rPr>
        <w:t>С), средство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для купирования тяжелой гипогликемии </w:t>
      </w:r>
      <w:proofErr w:type="spell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ГлюкаГен</w:t>
      </w:r>
      <w:proofErr w:type="spellEnd"/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 1 мл </w:t>
      </w:r>
      <w:proofErr w:type="spell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ГипоКит</w:t>
      </w:r>
      <w:proofErr w:type="spellEnd"/>
      <w:r w:rsidRPr="00766B5C">
        <w:rPr>
          <w:rFonts w:ascii="Times New Roman" w:hAnsi="Times New Roman" w:cs="Times New Roman"/>
          <w:color w:val="000000"/>
          <w:sz w:val="29"/>
          <w:szCs w:val="29"/>
        </w:rPr>
        <w:t>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Средства для купирования гипогликемии должны </w:t>
      </w: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находится</w:t>
      </w:r>
      <w:proofErr w:type="gramEnd"/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 в кабинете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медицинского работника, в группе и в спорт зале (конкретное место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нахождения обговаривается с воспитателями и инструктором по ФИЗО).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Дополнительно, по желанию родителей, еще один набор для контроля сахара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крови (</w:t>
      </w:r>
      <w:proofErr w:type="spell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глюкометр</w:t>
      </w:r>
      <w:proofErr w:type="spellEnd"/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, </w:t>
      </w:r>
      <w:proofErr w:type="spell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прокалыватель</w:t>
      </w:r>
      <w:proofErr w:type="spellEnd"/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 и </w:t>
      </w:r>
      <w:proofErr w:type="spell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тест-полоски</w:t>
      </w:r>
      <w:proofErr w:type="spellEnd"/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) </w:t>
      </w: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должен</w:t>
      </w:r>
      <w:proofErr w:type="gramEnd"/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 находится в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группе.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9"/>
          <w:szCs w:val="29"/>
        </w:rPr>
      </w:pPr>
      <w:r w:rsidRPr="00766B5C">
        <w:rPr>
          <w:rFonts w:ascii="Times New Roman,Bold" w:hAnsi="Times New Roman,Bold" w:cs="Times New Roman,Bold"/>
          <w:b/>
          <w:bCs/>
          <w:color w:val="000000"/>
          <w:sz w:val="29"/>
          <w:szCs w:val="29"/>
        </w:rPr>
        <w:t>II. Необходимые условия при измерении сахара крови.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- Руки вымыть с мылом или воспользоваться спиртовой салфеткой,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насухо вытереть.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- Соблюдение правил использования </w:t>
      </w:r>
      <w:proofErr w:type="spell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глюкометра</w:t>
      </w:r>
      <w:proofErr w:type="spellEnd"/>
      <w:r w:rsidRPr="00766B5C">
        <w:rPr>
          <w:rFonts w:ascii="Times New Roman" w:hAnsi="Times New Roman" w:cs="Times New Roman"/>
          <w:color w:val="000000"/>
          <w:sz w:val="29"/>
          <w:szCs w:val="29"/>
        </w:rPr>
        <w:t>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9"/>
          <w:szCs w:val="29"/>
        </w:rPr>
      </w:pPr>
      <w:r w:rsidRPr="00766B5C">
        <w:rPr>
          <w:rFonts w:ascii="Times New Roman,Bold" w:hAnsi="Times New Roman,Bold" w:cs="Times New Roman,Bold"/>
          <w:b/>
          <w:bCs/>
          <w:color w:val="000000"/>
          <w:sz w:val="29"/>
          <w:szCs w:val="29"/>
        </w:rPr>
        <w:t>III. Введение инсулина.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lastRenderedPageBreak/>
        <w:t>Инсулин длительного действия (</w:t>
      </w:r>
      <w:proofErr w:type="spell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Левемир</w:t>
      </w:r>
      <w:proofErr w:type="spellEnd"/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, </w:t>
      </w:r>
      <w:proofErr w:type="spell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Лантус</w:t>
      </w:r>
      <w:proofErr w:type="spellEnd"/>
      <w:r w:rsidRPr="00766B5C">
        <w:rPr>
          <w:rFonts w:ascii="Times New Roman" w:hAnsi="Times New Roman" w:cs="Times New Roman"/>
          <w:color w:val="000000"/>
          <w:sz w:val="29"/>
          <w:szCs w:val="29"/>
        </w:rPr>
        <w:t>) родители вводят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дома самостоятельно.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Инсулин короткого/ультракороткого действия (</w:t>
      </w:r>
      <w:proofErr w:type="spell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Хумулин</w:t>
      </w:r>
      <w:proofErr w:type="spellEnd"/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 </w:t>
      </w: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Р</w:t>
      </w:r>
      <w:proofErr w:type="gramEnd"/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, </w:t>
      </w:r>
      <w:proofErr w:type="spell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Актрапид</w:t>
      </w:r>
      <w:proofErr w:type="spellEnd"/>
      <w:r w:rsidRPr="00766B5C">
        <w:rPr>
          <w:rFonts w:ascii="Times New Roman" w:hAnsi="Times New Roman" w:cs="Times New Roman"/>
          <w:color w:val="000000"/>
          <w:sz w:val="29"/>
          <w:szCs w:val="29"/>
        </w:rPr>
        <w:t>,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proofErr w:type="spellStart"/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Хумалог</w:t>
      </w:r>
      <w:proofErr w:type="spellEnd"/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, </w:t>
      </w:r>
      <w:proofErr w:type="spell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Новорапид</w:t>
      </w:r>
      <w:proofErr w:type="spellEnd"/>
      <w:r w:rsidRPr="00766B5C">
        <w:rPr>
          <w:rFonts w:ascii="Times New Roman" w:hAnsi="Times New Roman" w:cs="Times New Roman"/>
          <w:color w:val="000000"/>
          <w:sz w:val="29"/>
          <w:szCs w:val="29"/>
        </w:rPr>
        <w:t>) вводит медицинский работник детского сада или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воспитатель (инсулин вводится подкожно в область живота или в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передненаружную поверхность плеча (исключая место вокруг пупка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внутрикожное и внутримышечное введение).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 w:rsidRPr="00766B5C">
        <w:rPr>
          <w:rFonts w:ascii="Times New Roman,Bold" w:hAnsi="Times New Roman,Bold" w:cs="Times New Roman,Bold"/>
          <w:b/>
          <w:bCs/>
          <w:color w:val="000000"/>
          <w:sz w:val="29"/>
          <w:szCs w:val="29"/>
        </w:rPr>
        <w:t xml:space="preserve">IV. </w:t>
      </w:r>
      <w:r w:rsidRPr="00766B5C">
        <w:rPr>
          <w:rFonts w:ascii="Times New Roman" w:hAnsi="Times New Roman" w:cs="Times New Roman"/>
          <w:b/>
          <w:bCs/>
          <w:color w:val="000000"/>
          <w:sz w:val="29"/>
          <w:szCs w:val="29"/>
        </w:rPr>
        <w:t>Порядок действий при введении инсулина короткого или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b/>
          <w:bCs/>
          <w:color w:val="000000"/>
          <w:sz w:val="29"/>
          <w:szCs w:val="29"/>
        </w:rPr>
        <w:t>ультракороткого действия: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1. Вымыть руки.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2. Надеть иглу.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3. Выбрать место для инъекции.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4. Снять с иглы колпачок и проверить проходимость иглы, набрав дозу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инсулина 0,5-1Ед. и выпустив через иглу препарат до требуемой дозы.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5. Зафиксировать кожу, собрав в небольшую складку. Ввести иглу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подкожно под углом 45 градусов</w:t>
      </w: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..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6. Нажать кнопку движения поршня </w:t>
      </w:r>
      <w:proofErr w:type="spellStart"/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шприц-ручки</w:t>
      </w:r>
      <w:proofErr w:type="spellEnd"/>
      <w:proofErr w:type="gramEnd"/>
      <w:r w:rsidRPr="00766B5C">
        <w:rPr>
          <w:rFonts w:ascii="Times New Roman" w:hAnsi="Times New Roman" w:cs="Times New Roman"/>
          <w:color w:val="000000"/>
          <w:sz w:val="29"/>
          <w:szCs w:val="29"/>
        </w:rPr>
        <w:t>, затем, не отпуская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складку, выдержать 15 секунд, после чего иглу медленно вынуть.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7. Пользуясь защитным колпачком иглы, отвернуть иглу и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утилизировать ее.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Вводится доза инсулина, соответствующая схеме введения инсулина </w:t>
      </w: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в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определенное время, </w:t>
      </w: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рекомендованная</w:t>
      </w:r>
      <w:proofErr w:type="gramEnd"/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 врачом, рассчитанная родителями по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хлебным единицам (ХЕ) блюд. Коррекция дозы осуществляется при </w:t>
      </w: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высоком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сахаре</w:t>
      </w:r>
      <w:proofErr w:type="gramEnd"/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 более 10 — 12 </w:t>
      </w:r>
      <w:proofErr w:type="spell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ммоль</w:t>
      </w:r>
      <w:proofErr w:type="spellEnd"/>
      <w:r w:rsidRPr="00766B5C">
        <w:rPr>
          <w:rFonts w:ascii="Times New Roman" w:hAnsi="Times New Roman" w:cs="Times New Roman"/>
          <w:color w:val="000000"/>
          <w:sz w:val="29"/>
          <w:szCs w:val="29"/>
        </w:rPr>
        <w:t>/л не более 0,5-1Ед дополнительно к основной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дозе, что обязательно обговаривается с родителями заранее, либо </w:t>
      </w: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по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телефону.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 w:rsidRPr="00766B5C">
        <w:rPr>
          <w:rFonts w:ascii="Times New Roman,Bold" w:hAnsi="Times New Roman,Bold" w:cs="Times New Roman,Bold"/>
          <w:b/>
          <w:bCs/>
          <w:color w:val="000000"/>
          <w:sz w:val="29"/>
          <w:szCs w:val="29"/>
        </w:rPr>
        <w:t xml:space="preserve">V. </w:t>
      </w:r>
      <w:r w:rsidRPr="00766B5C">
        <w:rPr>
          <w:rFonts w:ascii="Times New Roman" w:hAnsi="Times New Roman" w:cs="Times New Roman"/>
          <w:b/>
          <w:bCs/>
          <w:color w:val="000000"/>
          <w:sz w:val="29"/>
          <w:szCs w:val="29"/>
        </w:rPr>
        <w:t>Питание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Стол № 9. Необходимо исключить из питания сладкий чай и компот,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кисель, манную кашу, выпечку, сладости.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Продукты, не повышающие значительно сахар крови: овощи (капуста,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огурцы, помидоры, кабачки, зелень), яйцо, курица, мясо, рыба – на прием не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более 100 грамм.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Продукты, которые должны учитываться в питании обязательно: хлеб и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хлебобулочные изделия, каши, макароны, овощи (картофель, морковь,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свёкла, горох, кукуруза), жидкие молочные продукты, фрукты и ягоды.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Родители утром заранее должны быть ознакомлены с меню и оценить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содержание углеводов в пище по хлебным единицам (ХЕ).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Необходимо контролировать объем съеденной пищи. Недопустимо как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переедание, так и меньший объем предложенной еды!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 w:rsidRPr="00766B5C">
        <w:rPr>
          <w:rFonts w:ascii="Times New Roman,Bold" w:hAnsi="Times New Roman,Bold" w:cs="Times New Roman,Bold"/>
          <w:b/>
          <w:bCs/>
          <w:color w:val="000000"/>
          <w:sz w:val="29"/>
          <w:szCs w:val="29"/>
        </w:rPr>
        <w:t xml:space="preserve">VI. </w:t>
      </w:r>
      <w:proofErr w:type="gramStart"/>
      <w:r w:rsidRPr="00766B5C">
        <w:rPr>
          <w:rFonts w:ascii="Times New Roman" w:hAnsi="Times New Roman" w:cs="Times New Roman"/>
          <w:b/>
          <w:bCs/>
          <w:color w:val="000000"/>
          <w:sz w:val="29"/>
          <w:szCs w:val="29"/>
        </w:rPr>
        <w:t>Контроль за</w:t>
      </w:r>
      <w:proofErr w:type="gramEnd"/>
      <w:r w:rsidRPr="00766B5C">
        <w:rPr>
          <w:rFonts w:ascii="Times New Roman" w:hAnsi="Times New Roman" w:cs="Times New Roman"/>
          <w:b/>
          <w:bCs/>
          <w:color w:val="000000"/>
          <w:sz w:val="29"/>
          <w:szCs w:val="29"/>
        </w:rPr>
        <w:t xml:space="preserve"> ребенком при нахождении в детском саду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proofErr w:type="gramStart"/>
      <w:r w:rsidRPr="00766B5C">
        <w:rPr>
          <w:rFonts w:ascii="Times New Roman" w:hAnsi="Times New Roman" w:cs="Times New Roman"/>
          <w:b/>
          <w:bCs/>
          <w:color w:val="000000"/>
          <w:sz w:val="29"/>
          <w:szCs w:val="29"/>
        </w:rPr>
        <w:lastRenderedPageBreak/>
        <w:t>осуществляется полный день</w:t>
      </w:r>
      <w:proofErr w:type="gramEnd"/>
      <w:r w:rsidRPr="00766B5C">
        <w:rPr>
          <w:rFonts w:ascii="Times New Roman" w:hAnsi="Times New Roman" w:cs="Times New Roman"/>
          <w:color w:val="000000"/>
          <w:sz w:val="29"/>
          <w:szCs w:val="29"/>
        </w:rPr>
        <w:t>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*При использовании инсулина ультракороткого действия (</w:t>
      </w:r>
      <w:proofErr w:type="spell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Хумалог</w:t>
      </w:r>
      <w:proofErr w:type="spellEnd"/>
      <w:r w:rsidRPr="00766B5C">
        <w:rPr>
          <w:rFonts w:ascii="Times New Roman" w:hAnsi="Times New Roman" w:cs="Times New Roman"/>
          <w:color w:val="000000"/>
          <w:sz w:val="29"/>
          <w:szCs w:val="29"/>
        </w:rPr>
        <w:t>,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proofErr w:type="spellStart"/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Новоропид</w:t>
      </w:r>
      <w:proofErr w:type="spellEnd"/>
      <w:r w:rsidRPr="00766B5C">
        <w:rPr>
          <w:rFonts w:ascii="Times New Roman" w:hAnsi="Times New Roman" w:cs="Times New Roman"/>
          <w:color w:val="000000"/>
          <w:sz w:val="29"/>
          <w:szCs w:val="29"/>
        </w:rPr>
        <w:t>).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1. Измерение сахара крови перед завтраком.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2. Введение инсулина ультракороткого действия перед приемом пищи </w:t>
      </w: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в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зависимости от значений сахара крови по схеме: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– при сахаре крови от 5 до 8 </w:t>
      </w:r>
      <w:proofErr w:type="spell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ммоль</w:t>
      </w:r>
      <w:proofErr w:type="spellEnd"/>
      <w:r w:rsidRPr="00766B5C">
        <w:rPr>
          <w:rFonts w:ascii="Times New Roman" w:hAnsi="Times New Roman" w:cs="Times New Roman"/>
          <w:color w:val="000000"/>
          <w:sz w:val="29"/>
          <w:szCs w:val="29"/>
        </w:rPr>
        <w:t>/л: непосредственно перед приемом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пищи,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– при сахаре крови более 8 </w:t>
      </w:r>
      <w:proofErr w:type="spell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ммоль</w:t>
      </w:r>
      <w:proofErr w:type="spellEnd"/>
      <w:r w:rsidRPr="00766B5C">
        <w:rPr>
          <w:rFonts w:ascii="Times New Roman" w:hAnsi="Times New Roman" w:cs="Times New Roman"/>
          <w:color w:val="000000"/>
          <w:sz w:val="29"/>
          <w:szCs w:val="29"/>
        </w:rPr>
        <w:t>/л: за 15 минут до еды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1. Завтрак.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2. </w:t>
      </w: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Измерение сахара крови через 2-2,5 часа после завтрака (обязательно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перед прогулкой). При сахаре крови менее 7 </w:t>
      </w:r>
      <w:proofErr w:type="spell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ммоль</w:t>
      </w:r>
      <w:proofErr w:type="spellEnd"/>
      <w:r w:rsidRPr="00766B5C">
        <w:rPr>
          <w:rFonts w:ascii="Times New Roman" w:hAnsi="Times New Roman" w:cs="Times New Roman"/>
          <w:color w:val="000000"/>
          <w:sz w:val="29"/>
          <w:szCs w:val="29"/>
        </w:rPr>
        <w:t>/л – дополнительно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дать кусок хлеба из муки грубого </w:t>
      </w:r>
      <w:proofErr w:type="spell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помоло</w:t>
      </w:r>
      <w:proofErr w:type="spellEnd"/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 25г/яблоко 80г (1ХЕ)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3. Измерение сахара крови перед обедом.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4. Введение инсулина ультракороткого действия перед приемом пищи </w:t>
      </w: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в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зависимости от значений сахара крови: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– при сахаре крови от 5 до 8 </w:t>
      </w:r>
      <w:proofErr w:type="spell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ммоль</w:t>
      </w:r>
      <w:proofErr w:type="spellEnd"/>
      <w:r w:rsidRPr="00766B5C">
        <w:rPr>
          <w:rFonts w:ascii="Times New Roman" w:hAnsi="Times New Roman" w:cs="Times New Roman"/>
          <w:color w:val="000000"/>
          <w:sz w:val="29"/>
          <w:szCs w:val="29"/>
        </w:rPr>
        <w:t>/л: непосредственно перед приемом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пищи,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– при сахаре крови более 8 </w:t>
      </w:r>
      <w:proofErr w:type="spell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ммоль</w:t>
      </w:r>
      <w:proofErr w:type="spellEnd"/>
      <w:r w:rsidRPr="00766B5C">
        <w:rPr>
          <w:rFonts w:ascii="Times New Roman" w:hAnsi="Times New Roman" w:cs="Times New Roman"/>
          <w:color w:val="000000"/>
          <w:sz w:val="29"/>
          <w:szCs w:val="29"/>
        </w:rPr>
        <w:t>/л: за 15 минут до еды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1. Обед.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2. Тихий час.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3. Измерение сахара крови после сна/перед полдником.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4. Введение инсулина ультракороткого действия на полдник по схеме.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5. Измерение сахара крови перед ужином.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6. Введение инсулина ультракороткого действия перед приемом пищи </w:t>
      </w: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в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зависимости от значений сахара крови по схеме: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– при сахаре крови от 5 до 8 </w:t>
      </w:r>
      <w:proofErr w:type="spell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ммоль</w:t>
      </w:r>
      <w:proofErr w:type="spellEnd"/>
      <w:r w:rsidRPr="00766B5C">
        <w:rPr>
          <w:rFonts w:ascii="Times New Roman" w:hAnsi="Times New Roman" w:cs="Times New Roman"/>
          <w:color w:val="000000"/>
          <w:sz w:val="29"/>
          <w:szCs w:val="29"/>
        </w:rPr>
        <w:t>/л: непосредственно перед приемом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пищи,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– при сахаре крови более 8 </w:t>
      </w:r>
      <w:proofErr w:type="spell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ммоль</w:t>
      </w:r>
      <w:proofErr w:type="spellEnd"/>
      <w:r w:rsidRPr="00766B5C">
        <w:rPr>
          <w:rFonts w:ascii="Times New Roman" w:hAnsi="Times New Roman" w:cs="Times New Roman"/>
          <w:color w:val="000000"/>
          <w:sz w:val="29"/>
          <w:szCs w:val="29"/>
        </w:rPr>
        <w:t>/л: за 15 минут до еды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7. Ужин.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Измерять дополнительно уровень сахара крови по согласованию </w:t>
      </w: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с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родителями или рекомендациями врача (например, в тихий час или другое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время).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*При использовании инсулина короткого действия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(</w:t>
      </w:r>
      <w:proofErr w:type="spell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Хумулин</w:t>
      </w:r>
      <w:proofErr w:type="spellEnd"/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 </w:t>
      </w:r>
      <w:proofErr w:type="spell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Регуляр</w:t>
      </w:r>
      <w:proofErr w:type="spellEnd"/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, </w:t>
      </w:r>
      <w:proofErr w:type="spell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Актрапид</w:t>
      </w:r>
      <w:proofErr w:type="spellEnd"/>
      <w:r w:rsidRPr="00766B5C">
        <w:rPr>
          <w:rFonts w:ascii="Times New Roman" w:hAnsi="Times New Roman" w:cs="Times New Roman"/>
          <w:color w:val="000000"/>
          <w:sz w:val="29"/>
          <w:szCs w:val="29"/>
        </w:rPr>
        <w:t>)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При использовании этого вида инсулина необходимо обязательно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6 приемов пищи: 3 основных и 3 дополнительных. Перекусы должны быть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даны ребенку в строго определенное время, через 2-2,5 ч после основного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приема. Необходимо выдерживать интервал между введением инсулина и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приемом пищи в зависимости от сахара крови перед едой. При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использовании данного вида инсулина рекомендуется завтрак дома (с целью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соблюдения интервала между основными приемами пищи – 5-6 часов).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lastRenderedPageBreak/>
        <w:t xml:space="preserve">1. </w:t>
      </w: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Измерение сахара крови через 2 часа после завтрака (обязательно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перед прогулкой).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2. 2-й завтрак: хлеб/яблоко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3. Измерение сахара крови перед обедом.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4. Введение инсулина короткого действия перед приемом пищи </w:t>
      </w: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в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зависимости от значений сахара крови: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– при сахаре крови от 5 </w:t>
      </w:r>
      <w:proofErr w:type="spell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ммоль</w:t>
      </w:r>
      <w:proofErr w:type="spellEnd"/>
      <w:r w:rsidRPr="00766B5C">
        <w:rPr>
          <w:rFonts w:ascii="Times New Roman" w:hAnsi="Times New Roman" w:cs="Times New Roman"/>
          <w:color w:val="000000"/>
          <w:sz w:val="29"/>
          <w:szCs w:val="29"/>
        </w:rPr>
        <w:t>/л: непосредственно перед приемом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пищи,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– при сахаре крови от 5 до 10 </w:t>
      </w:r>
      <w:proofErr w:type="spell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ммоль</w:t>
      </w:r>
      <w:proofErr w:type="spellEnd"/>
      <w:r w:rsidRPr="00766B5C">
        <w:rPr>
          <w:rFonts w:ascii="Times New Roman" w:hAnsi="Times New Roman" w:cs="Times New Roman"/>
          <w:color w:val="000000"/>
          <w:sz w:val="29"/>
          <w:szCs w:val="29"/>
        </w:rPr>
        <w:t>/л: за 10-20 минут до еды.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– при сахаре крови более 10 </w:t>
      </w:r>
      <w:proofErr w:type="spell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ммоль</w:t>
      </w:r>
      <w:proofErr w:type="spellEnd"/>
      <w:r w:rsidRPr="00766B5C">
        <w:rPr>
          <w:rFonts w:ascii="Times New Roman" w:hAnsi="Times New Roman" w:cs="Times New Roman"/>
          <w:color w:val="000000"/>
          <w:sz w:val="29"/>
          <w:szCs w:val="29"/>
        </w:rPr>
        <w:t>/л: за 30 минут до еды,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– при сахаре крови более 15 </w:t>
      </w:r>
      <w:proofErr w:type="spell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ммоль</w:t>
      </w:r>
      <w:proofErr w:type="spellEnd"/>
      <w:r w:rsidRPr="00766B5C">
        <w:rPr>
          <w:rFonts w:ascii="Times New Roman" w:hAnsi="Times New Roman" w:cs="Times New Roman"/>
          <w:color w:val="000000"/>
          <w:sz w:val="29"/>
          <w:szCs w:val="29"/>
        </w:rPr>
        <w:t>/л: за 45-60 минут до еды.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1. Обед.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2. Тихий час.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3. Измерение крови через 2 часа после обеда (во время сна). При сахаре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крови менее 8 </w:t>
      </w:r>
      <w:proofErr w:type="spell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ммоль</w:t>
      </w:r>
      <w:proofErr w:type="spellEnd"/>
      <w:r w:rsidRPr="00766B5C">
        <w:rPr>
          <w:rFonts w:ascii="Times New Roman" w:hAnsi="Times New Roman" w:cs="Times New Roman"/>
          <w:color w:val="000000"/>
          <w:sz w:val="29"/>
          <w:szCs w:val="29"/>
        </w:rPr>
        <w:t>/л – обязательно дать ребенку углеводы (полдник).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4. Измерение сахара крови перед ужином.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5. Введение инсулина короткого действия перед приемом пищи </w:t>
      </w: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в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зависимости от значений сахара крови по схеме: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– при сахаре крови от 5 </w:t>
      </w:r>
      <w:proofErr w:type="spell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ммоль</w:t>
      </w:r>
      <w:proofErr w:type="spellEnd"/>
      <w:r w:rsidRPr="00766B5C">
        <w:rPr>
          <w:rFonts w:ascii="Times New Roman" w:hAnsi="Times New Roman" w:cs="Times New Roman"/>
          <w:color w:val="000000"/>
          <w:sz w:val="29"/>
          <w:szCs w:val="29"/>
        </w:rPr>
        <w:t>/л: непосредственно перед приемом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пищи,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– при сахаре крови от 5 до 10 </w:t>
      </w:r>
      <w:proofErr w:type="spell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ммоль</w:t>
      </w:r>
      <w:proofErr w:type="spellEnd"/>
      <w:r w:rsidRPr="00766B5C">
        <w:rPr>
          <w:rFonts w:ascii="Times New Roman" w:hAnsi="Times New Roman" w:cs="Times New Roman"/>
          <w:color w:val="000000"/>
          <w:sz w:val="29"/>
          <w:szCs w:val="29"/>
        </w:rPr>
        <w:t>/л: за 10-20 минут до еды.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– при сахаре крови более 10 </w:t>
      </w:r>
      <w:proofErr w:type="spell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ммоль</w:t>
      </w:r>
      <w:proofErr w:type="spellEnd"/>
      <w:r w:rsidRPr="00766B5C">
        <w:rPr>
          <w:rFonts w:ascii="Times New Roman" w:hAnsi="Times New Roman" w:cs="Times New Roman"/>
          <w:color w:val="000000"/>
          <w:sz w:val="29"/>
          <w:szCs w:val="29"/>
        </w:rPr>
        <w:t>/л: за 30 минут до еды,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– при сахаре крови более 15 </w:t>
      </w:r>
      <w:proofErr w:type="spell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ммоль</w:t>
      </w:r>
      <w:proofErr w:type="spellEnd"/>
      <w:r w:rsidRPr="00766B5C">
        <w:rPr>
          <w:rFonts w:ascii="Times New Roman" w:hAnsi="Times New Roman" w:cs="Times New Roman"/>
          <w:color w:val="000000"/>
          <w:sz w:val="29"/>
          <w:szCs w:val="29"/>
        </w:rPr>
        <w:t>/л: за 45-60 минут до еды.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6. Ужин.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Измерять дополнительно уровень сахара крови по согласованию </w:t>
      </w: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с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родителями или рекомендациями врача.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*Дети, получающие инсулин при помощи инсулиновой помпы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(автоматический дозатор подачи инсулина).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Родителями с персоналом детского сада заранее обговариваются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технического вопросы использования помпы. В помпе используется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инсулин короткого/ультракороткого действия. Принципы введения инсулина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перед приемами пищи - </w:t>
      </w: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см</w:t>
      </w:r>
      <w:proofErr w:type="gramEnd"/>
      <w:r w:rsidRPr="00766B5C">
        <w:rPr>
          <w:rFonts w:ascii="Times New Roman" w:hAnsi="Times New Roman" w:cs="Times New Roman"/>
          <w:color w:val="000000"/>
          <w:sz w:val="29"/>
          <w:szCs w:val="29"/>
        </w:rPr>
        <w:t>. ранее перечисленные.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,Bold" w:hAnsi="Times New Roman,Bold" w:cs="Times New Roman,Bold"/>
          <w:b/>
          <w:bCs/>
          <w:color w:val="000000"/>
          <w:sz w:val="29"/>
          <w:szCs w:val="29"/>
        </w:rPr>
        <w:t xml:space="preserve">VII. </w:t>
      </w:r>
      <w:r w:rsidRPr="00766B5C">
        <w:rPr>
          <w:rFonts w:ascii="Times New Roman" w:hAnsi="Times New Roman" w:cs="Times New Roman"/>
          <w:b/>
          <w:bCs/>
          <w:color w:val="000000"/>
          <w:sz w:val="29"/>
          <w:szCs w:val="29"/>
        </w:rPr>
        <w:t>Помощь при гипогликемии</w:t>
      </w:r>
      <w:r w:rsidRPr="00766B5C">
        <w:rPr>
          <w:rFonts w:ascii="Times New Roman" w:hAnsi="Times New Roman" w:cs="Times New Roman"/>
          <w:color w:val="000000"/>
          <w:sz w:val="29"/>
          <w:szCs w:val="29"/>
        </w:rPr>
        <w:t>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Гипогликемия – это состояние, которое развивается при </w:t>
      </w: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значительном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снижении</w:t>
      </w:r>
      <w:proofErr w:type="gramEnd"/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 сахара крови (сахар крови менее 4,0 </w:t>
      </w:r>
      <w:proofErr w:type="spell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ммоль</w:t>
      </w:r>
      <w:proofErr w:type="spellEnd"/>
      <w:r w:rsidRPr="00766B5C">
        <w:rPr>
          <w:rFonts w:ascii="Times New Roman" w:hAnsi="Times New Roman" w:cs="Times New Roman"/>
          <w:color w:val="000000"/>
          <w:sz w:val="29"/>
          <w:szCs w:val="29"/>
        </w:rPr>
        <w:t>/л).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Основные проявления: бледность кожи, повышенная потливость,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дрожание рук, слабость. Может наблюдаться повышенная нервозность или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агрессивность, волнение, плаксивость, ухудшение зрения, нарушение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координации движений или вялость, сонливость, повышенный голод.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Гипогликемия может развиваться, если: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– поставлена слишком большая доза инсулина (ошибка при введении)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– не поел, сделав инъекцию инсулина, или поел слишком мало.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lastRenderedPageBreak/>
        <w:t>– физическая нагрузка (гимнастика, занятие физкультурой, ритмика,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танцы, активная прогулка) без дополнительного приема углеводов.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Для правильного купирования гипогликемии следует срочно съесть 2-4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таблетки декстрозы, либо выпить сладкий фруктовый сок (0,5-1стакан) либо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съесть 2-4 кусочка сахара (средства для купирования гипогликемии и дозы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употребления должны быть согласованны с родителями заранее). Эти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средства должны быть всегда!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После этого через 15 минут нужно измерить сахар крови, если сахар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также остается менее 4 </w:t>
      </w:r>
      <w:proofErr w:type="spell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ммоль</w:t>
      </w:r>
      <w:proofErr w:type="spellEnd"/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/л нужно дать снова средства </w:t>
      </w: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против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гипогликемии и сразу сообщить родителям о происходящем. При сахаре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выше 4 </w:t>
      </w:r>
      <w:proofErr w:type="spell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ммоль</w:t>
      </w:r>
      <w:proofErr w:type="spellEnd"/>
      <w:r w:rsidRPr="00766B5C">
        <w:rPr>
          <w:rFonts w:ascii="Times New Roman" w:hAnsi="Times New Roman" w:cs="Times New Roman"/>
          <w:color w:val="000000"/>
          <w:sz w:val="29"/>
          <w:szCs w:val="29"/>
        </w:rPr>
        <w:t>/л, производится еще одно измерение сахара еще через 15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минут, для того чтобы убедиться в том, что сахар растет и угрозы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гипогликемии больше нет.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Если ребенок потерял сознание, требуется немедленно вызвать </w:t>
      </w: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скорую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помощь и сразу же сообщить родителям! Не надо пытаться влить ребенку,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находящемуся</w:t>
      </w:r>
      <w:proofErr w:type="gramEnd"/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 без сознания, сладкий чай или иную жидкость – он может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захлебнуться. Для оказания неотложной помощи при </w:t>
      </w: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тяжелых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гипогликемиях используется </w:t>
      </w:r>
      <w:proofErr w:type="spell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ГлюкаГен</w:t>
      </w:r>
      <w:proofErr w:type="spellEnd"/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 </w:t>
      </w:r>
      <w:proofErr w:type="spell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ГипоКит</w:t>
      </w:r>
      <w:proofErr w:type="spellEnd"/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 (в/м 0,5мг для детей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до 7 лет).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,Bold" w:hAnsi="Times New Roman,Bold" w:cs="Times New Roman,Bold"/>
          <w:b/>
          <w:bCs/>
          <w:color w:val="000000"/>
          <w:sz w:val="29"/>
          <w:szCs w:val="29"/>
        </w:rPr>
        <w:t xml:space="preserve">VIII. </w:t>
      </w:r>
      <w:r w:rsidRPr="00766B5C">
        <w:rPr>
          <w:rFonts w:ascii="Times New Roman" w:hAnsi="Times New Roman" w:cs="Times New Roman"/>
          <w:b/>
          <w:bCs/>
          <w:color w:val="000000"/>
          <w:sz w:val="29"/>
          <w:szCs w:val="29"/>
        </w:rPr>
        <w:t>Меры предотвращения гипогликемии</w:t>
      </w:r>
      <w:r w:rsidRPr="00766B5C">
        <w:rPr>
          <w:rFonts w:ascii="Times New Roman" w:hAnsi="Times New Roman" w:cs="Times New Roman"/>
          <w:color w:val="000000"/>
          <w:sz w:val="29"/>
          <w:szCs w:val="29"/>
        </w:rPr>
        <w:t>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Необходимо решить вопрос о том, где будут храниться средства </w:t>
      </w: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для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купирования гипогликемии. Кроме кабинета медицинского работника,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средства против гипогликемии должны быть обязательно в группе у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воспитателя, на прогулке у воспитателя с собой, а также на занятиях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физкультурой.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 w:rsidRPr="00766B5C">
        <w:rPr>
          <w:rFonts w:ascii="Times New Roman,Bold" w:hAnsi="Times New Roman,Bold" w:cs="Times New Roman,Bold"/>
          <w:b/>
          <w:bCs/>
          <w:color w:val="000000"/>
          <w:sz w:val="29"/>
          <w:szCs w:val="29"/>
        </w:rPr>
        <w:t>IX</w:t>
      </w: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. </w:t>
      </w:r>
      <w:r w:rsidRPr="00766B5C">
        <w:rPr>
          <w:rFonts w:ascii="Times New Roman" w:hAnsi="Times New Roman" w:cs="Times New Roman"/>
          <w:b/>
          <w:bCs/>
          <w:color w:val="000000"/>
          <w:sz w:val="29"/>
          <w:szCs w:val="29"/>
        </w:rPr>
        <w:t>Ситуация при высоком сахаре крови.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Высокий сахар и проблемы, сопутствующие этому состоянию, не так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страшны, как гипогликемия, но также требуют особого внимания.</w:t>
      </w:r>
      <w:proofErr w:type="gramEnd"/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 В отличие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от гипогликемии, которая проявляется моментально, симптомы </w:t>
      </w: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высокого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сахара нарастают постепенно, в течение нескольких дней. Причины </w:t>
      </w: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высокого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сахара бывают разные. При однократном повышении сахара причиной может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быть погрешность в диете, переедание, недостаточная доза инсулина или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нарушение техники введения инсулина (вытекание капли из места инъекции,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неправильный выбор места инъекции, введение в участки уплотнений —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proofErr w:type="spellStart"/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липодистрофии</w:t>
      </w:r>
      <w:proofErr w:type="spellEnd"/>
      <w:r w:rsidRPr="00766B5C">
        <w:rPr>
          <w:rFonts w:ascii="Times New Roman" w:hAnsi="Times New Roman" w:cs="Times New Roman"/>
          <w:color w:val="000000"/>
          <w:sz w:val="29"/>
          <w:szCs w:val="29"/>
        </w:rPr>
        <w:t>).</w:t>
      </w:r>
      <w:proofErr w:type="gramEnd"/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 Коррекция дозы при высоком сахаре должна быть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оговорена</w:t>
      </w:r>
      <w:proofErr w:type="gramEnd"/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 с родителями либо заранее, либо по телефону в момент коррекции.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lastRenderedPageBreak/>
        <w:t>При очень высоком уровне сахара (20 и выше), совмещенном со слабостью,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болью животе и рвотой, необходимо сразу сообщить родителям, </w:t>
      </w: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при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возможности измерить уровень кетонов в моче, </w:t>
      </w: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предоставленными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родителями полосками. </w:t>
      </w: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Если состояние ребенка ухудшается (повторные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рвоты, нарастающая слабость) необходимо вызвать скорую помощь и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сообщить родителям.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 w:rsidRPr="00766B5C">
        <w:rPr>
          <w:rFonts w:ascii="Times New Roman,Bold" w:hAnsi="Times New Roman,Bold" w:cs="Times New Roman,Bold"/>
          <w:b/>
          <w:bCs/>
          <w:color w:val="000000"/>
          <w:sz w:val="29"/>
          <w:szCs w:val="29"/>
        </w:rPr>
        <w:t xml:space="preserve">X. </w:t>
      </w:r>
      <w:r w:rsidRPr="00766B5C">
        <w:rPr>
          <w:rFonts w:ascii="Times New Roman" w:hAnsi="Times New Roman" w:cs="Times New Roman"/>
          <w:b/>
          <w:bCs/>
          <w:color w:val="000000"/>
          <w:sz w:val="29"/>
          <w:szCs w:val="29"/>
        </w:rPr>
        <w:t>Физические нагрузки.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Физические нагрузки ребенку не запрещены. Но при нормальных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показателях</w:t>
      </w:r>
      <w:proofErr w:type="gramEnd"/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 сахара крови любая нагрузка может вызвать снижение сахара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крови вплоть до гипогликемии. Поэтому перед занятием необходимо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измерить уровень сахара крови, и при значениях сахара меньше 7-8 </w:t>
      </w:r>
      <w:proofErr w:type="spell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ммоль</w:t>
      </w:r>
      <w:proofErr w:type="spellEnd"/>
      <w:r w:rsidRPr="00766B5C">
        <w:rPr>
          <w:rFonts w:ascii="Times New Roman" w:hAnsi="Times New Roman" w:cs="Times New Roman"/>
          <w:color w:val="000000"/>
          <w:sz w:val="29"/>
          <w:szCs w:val="29"/>
        </w:rPr>
        <w:t>/л,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перед занятием дополнительно дать ребенку съесть </w:t>
      </w: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углеводсодержащие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продукты (хлеб, яблоко). При уровне сахара выше 15 </w:t>
      </w:r>
      <w:proofErr w:type="spell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ммоль</w:t>
      </w:r>
      <w:proofErr w:type="spellEnd"/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/л, к </w:t>
      </w: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физическим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нагрузкам ребенка допускать не следует. Иногда, прогулки, </w:t>
      </w:r>
      <w:proofErr w:type="gramStart"/>
      <w:r w:rsidRPr="00766B5C">
        <w:rPr>
          <w:rFonts w:ascii="Times New Roman" w:hAnsi="Times New Roman" w:cs="Times New Roman"/>
          <w:color w:val="000000"/>
          <w:sz w:val="29"/>
          <w:szCs w:val="29"/>
        </w:rPr>
        <w:t>также, как</w:t>
      </w:r>
      <w:proofErr w:type="gramEnd"/>
      <w:r w:rsidRPr="00766B5C">
        <w:rPr>
          <w:rFonts w:ascii="Times New Roman" w:hAnsi="Times New Roman" w:cs="Times New Roman"/>
          <w:color w:val="000000"/>
          <w:sz w:val="29"/>
          <w:szCs w:val="29"/>
        </w:rPr>
        <w:t xml:space="preserve"> и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спортивные занятия, могут вызывать снижение сахара у детей, на это стоит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обратить внимание и перед прогулкой обеспечить дополнительный приём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 w:rsidRPr="00766B5C">
        <w:rPr>
          <w:rFonts w:ascii="Times New Roman" w:hAnsi="Times New Roman" w:cs="Times New Roman"/>
          <w:color w:val="000000"/>
          <w:sz w:val="29"/>
          <w:szCs w:val="29"/>
        </w:rPr>
        <w:t>углеводов (хлеб, яблоко), по договоренности с родителями.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 w:rsidRPr="00766B5C">
        <w:rPr>
          <w:rFonts w:ascii="Times New Roman,Bold" w:hAnsi="Times New Roman,Bold" w:cs="Times New Roman,Bold"/>
          <w:b/>
          <w:bCs/>
          <w:color w:val="000000"/>
          <w:sz w:val="29"/>
          <w:szCs w:val="29"/>
        </w:rPr>
        <w:t>XI</w:t>
      </w:r>
      <w:r w:rsidRPr="00766B5C">
        <w:rPr>
          <w:rFonts w:ascii="Times New Roman" w:hAnsi="Times New Roman" w:cs="Times New Roman"/>
          <w:b/>
          <w:bCs/>
          <w:color w:val="000000"/>
          <w:sz w:val="29"/>
          <w:szCs w:val="29"/>
        </w:rPr>
        <w:t>. Вакцинация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06060"/>
          <w:sz w:val="29"/>
          <w:szCs w:val="29"/>
        </w:rPr>
      </w:pPr>
      <w:r w:rsidRPr="00766B5C">
        <w:rPr>
          <w:rFonts w:ascii="Times New Roman" w:hAnsi="Times New Roman" w:cs="Times New Roman"/>
          <w:color w:val="606060"/>
          <w:sz w:val="29"/>
          <w:szCs w:val="29"/>
        </w:rPr>
        <w:t>Детям с сахарным диабетом индивидуально можно проводить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06060"/>
          <w:sz w:val="29"/>
          <w:szCs w:val="29"/>
        </w:rPr>
      </w:pPr>
      <w:r w:rsidRPr="00766B5C">
        <w:rPr>
          <w:rFonts w:ascii="Times New Roman" w:hAnsi="Times New Roman" w:cs="Times New Roman"/>
          <w:color w:val="606060"/>
          <w:sz w:val="29"/>
          <w:szCs w:val="29"/>
        </w:rPr>
        <w:t>вакцинацию против дифтерии, столбняка, кори, эпидемического паротита,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06060"/>
          <w:sz w:val="29"/>
          <w:szCs w:val="29"/>
        </w:rPr>
      </w:pPr>
      <w:r w:rsidRPr="00766B5C">
        <w:rPr>
          <w:rFonts w:ascii="Times New Roman" w:hAnsi="Times New Roman" w:cs="Times New Roman"/>
          <w:color w:val="606060"/>
          <w:sz w:val="29"/>
          <w:szCs w:val="29"/>
        </w:rPr>
        <w:t xml:space="preserve">полиомиелита, гепатита В, если ребенок находится в </w:t>
      </w:r>
      <w:proofErr w:type="spellStart"/>
      <w:r w:rsidRPr="00766B5C">
        <w:rPr>
          <w:rFonts w:ascii="Times New Roman" w:hAnsi="Times New Roman" w:cs="Times New Roman"/>
          <w:color w:val="606060"/>
          <w:sz w:val="29"/>
          <w:szCs w:val="29"/>
        </w:rPr>
        <w:t>клинико</w:t>
      </w:r>
      <w:proofErr w:type="spellEnd"/>
      <w:r w:rsidRPr="00766B5C">
        <w:rPr>
          <w:rFonts w:ascii="Times New Roman" w:hAnsi="Times New Roman" w:cs="Times New Roman"/>
          <w:color w:val="606060"/>
          <w:sz w:val="29"/>
          <w:szCs w:val="29"/>
        </w:rPr>
        <w:t>-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06060"/>
          <w:sz w:val="29"/>
          <w:szCs w:val="29"/>
        </w:rPr>
      </w:pPr>
      <w:r w:rsidRPr="00766B5C">
        <w:rPr>
          <w:rFonts w:ascii="Times New Roman" w:hAnsi="Times New Roman" w:cs="Times New Roman"/>
          <w:color w:val="606060"/>
          <w:sz w:val="29"/>
          <w:szCs w:val="29"/>
        </w:rPr>
        <w:t xml:space="preserve">метаболической компенсации сахарного диабета в течение месяца </w:t>
      </w:r>
      <w:proofErr w:type="gramStart"/>
      <w:r w:rsidRPr="00766B5C">
        <w:rPr>
          <w:rFonts w:ascii="Times New Roman" w:hAnsi="Times New Roman" w:cs="Times New Roman"/>
          <w:color w:val="606060"/>
          <w:sz w:val="29"/>
          <w:szCs w:val="29"/>
        </w:rPr>
        <w:t>перед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06060"/>
          <w:sz w:val="29"/>
          <w:szCs w:val="29"/>
        </w:rPr>
      </w:pPr>
      <w:proofErr w:type="gramStart"/>
      <w:r w:rsidRPr="00766B5C">
        <w:rPr>
          <w:rFonts w:ascii="Times New Roman" w:hAnsi="Times New Roman" w:cs="Times New Roman"/>
          <w:color w:val="606060"/>
          <w:sz w:val="29"/>
          <w:szCs w:val="29"/>
        </w:rPr>
        <w:t>вакцинацией (общее удовлетворительное состояние, отсутствие жажды,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06060"/>
          <w:sz w:val="29"/>
          <w:szCs w:val="29"/>
        </w:rPr>
      </w:pPr>
      <w:r w:rsidRPr="00766B5C">
        <w:rPr>
          <w:rFonts w:ascii="Times New Roman" w:hAnsi="Times New Roman" w:cs="Times New Roman"/>
          <w:color w:val="606060"/>
          <w:sz w:val="29"/>
          <w:szCs w:val="29"/>
        </w:rPr>
        <w:t>полиурии, удовлетворительный аппетит, гликемия натощак не выше 10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06060"/>
          <w:sz w:val="29"/>
          <w:szCs w:val="29"/>
        </w:rPr>
      </w:pPr>
      <w:proofErr w:type="spellStart"/>
      <w:proofErr w:type="gramStart"/>
      <w:r w:rsidRPr="00766B5C">
        <w:rPr>
          <w:rFonts w:ascii="Times New Roman" w:hAnsi="Times New Roman" w:cs="Times New Roman"/>
          <w:color w:val="606060"/>
          <w:sz w:val="29"/>
          <w:szCs w:val="29"/>
        </w:rPr>
        <w:t>ммоль</w:t>
      </w:r>
      <w:proofErr w:type="spellEnd"/>
      <w:r w:rsidRPr="00766B5C">
        <w:rPr>
          <w:rFonts w:ascii="Times New Roman" w:hAnsi="Times New Roman" w:cs="Times New Roman"/>
          <w:color w:val="606060"/>
          <w:sz w:val="29"/>
          <w:szCs w:val="29"/>
        </w:rPr>
        <w:t xml:space="preserve">/л, суточная гликозурия в пределах 10-20 г, отсутствие </w:t>
      </w:r>
      <w:proofErr w:type="spellStart"/>
      <w:r w:rsidRPr="00766B5C">
        <w:rPr>
          <w:rFonts w:ascii="Times New Roman" w:hAnsi="Times New Roman" w:cs="Times New Roman"/>
          <w:color w:val="606060"/>
          <w:sz w:val="29"/>
          <w:szCs w:val="29"/>
        </w:rPr>
        <w:t>ацетонурии</w:t>
      </w:r>
      <w:proofErr w:type="spellEnd"/>
      <w:r w:rsidRPr="00766B5C">
        <w:rPr>
          <w:rFonts w:ascii="Times New Roman" w:hAnsi="Times New Roman" w:cs="Times New Roman"/>
          <w:color w:val="606060"/>
          <w:sz w:val="29"/>
          <w:szCs w:val="29"/>
        </w:rPr>
        <w:t>).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06060"/>
          <w:sz w:val="29"/>
          <w:szCs w:val="29"/>
        </w:rPr>
      </w:pPr>
      <w:r w:rsidRPr="00766B5C">
        <w:rPr>
          <w:rFonts w:ascii="Times New Roman" w:hAnsi="Times New Roman" w:cs="Times New Roman"/>
          <w:color w:val="606060"/>
          <w:sz w:val="29"/>
          <w:szCs w:val="29"/>
        </w:rPr>
        <w:t>Перед проведением прививок необходимо выполнить исследование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06060"/>
          <w:sz w:val="29"/>
          <w:szCs w:val="29"/>
        </w:rPr>
      </w:pPr>
      <w:r w:rsidRPr="00766B5C">
        <w:rPr>
          <w:rFonts w:ascii="Times New Roman" w:hAnsi="Times New Roman" w:cs="Times New Roman"/>
          <w:color w:val="606060"/>
          <w:sz w:val="29"/>
          <w:szCs w:val="29"/>
        </w:rPr>
        <w:t xml:space="preserve">уровня гликемии натощак, </w:t>
      </w:r>
      <w:proofErr w:type="spellStart"/>
      <w:r w:rsidRPr="00766B5C">
        <w:rPr>
          <w:rFonts w:ascii="Times New Roman" w:hAnsi="Times New Roman" w:cs="Times New Roman"/>
          <w:color w:val="606060"/>
          <w:sz w:val="29"/>
          <w:szCs w:val="29"/>
        </w:rPr>
        <w:t>глюкозурии</w:t>
      </w:r>
      <w:proofErr w:type="spellEnd"/>
      <w:r w:rsidRPr="00766B5C">
        <w:rPr>
          <w:rFonts w:ascii="Times New Roman" w:hAnsi="Times New Roman" w:cs="Times New Roman"/>
          <w:color w:val="606060"/>
          <w:sz w:val="29"/>
          <w:szCs w:val="29"/>
        </w:rPr>
        <w:t xml:space="preserve"> в течение суток, анализ мочи </w:t>
      </w:r>
      <w:proofErr w:type="gramStart"/>
      <w:r w:rsidRPr="00766B5C">
        <w:rPr>
          <w:rFonts w:ascii="Times New Roman" w:hAnsi="Times New Roman" w:cs="Times New Roman"/>
          <w:color w:val="606060"/>
          <w:sz w:val="29"/>
          <w:szCs w:val="29"/>
        </w:rPr>
        <w:t>на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06060"/>
          <w:sz w:val="29"/>
          <w:szCs w:val="29"/>
        </w:rPr>
      </w:pPr>
      <w:r w:rsidRPr="00766B5C">
        <w:rPr>
          <w:rFonts w:ascii="Times New Roman" w:hAnsi="Times New Roman" w:cs="Times New Roman"/>
          <w:color w:val="606060"/>
          <w:sz w:val="29"/>
          <w:szCs w:val="29"/>
        </w:rPr>
        <w:t>ацетон.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06060"/>
          <w:sz w:val="29"/>
          <w:szCs w:val="29"/>
        </w:rPr>
      </w:pPr>
      <w:r w:rsidRPr="00766B5C">
        <w:rPr>
          <w:rFonts w:ascii="Times New Roman" w:hAnsi="Times New Roman" w:cs="Times New Roman"/>
          <w:color w:val="606060"/>
          <w:sz w:val="29"/>
          <w:szCs w:val="29"/>
        </w:rPr>
        <w:t>Профилактическая вакцинация проводится на фоне основного лечения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06060"/>
          <w:sz w:val="29"/>
          <w:szCs w:val="29"/>
        </w:rPr>
      </w:pPr>
      <w:r w:rsidRPr="00766B5C">
        <w:rPr>
          <w:rFonts w:ascii="Times New Roman" w:hAnsi="Times New Roman" w:cs="Times New Roman"/>
          <w:color w:val="606060"/>
          <w:sz w:val="29"/>
          <w:szCs w:val="29"/>
        </w:rPr>
        <w:t>— адекватной инсулинотерапии.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06060"/>
          <w:sz w:val="29"/>
          <w:szCs w:val="29"/>
        </w:rPr>
      </w:pPr>
      <w:r w:rsidRPr="00766B5C">
        <w:rPr>
          <w:rFonts w:ascii="Times New Roman" w:hAnsi="Times New Roman" w:cs="Times New Roman"/>
          <w:color w:val="606060"/>
          <w:sz w:val="29"/>
          <w:szCs w:val="29"/>
        </w:rPr>
        <w:t>При техническом выполнении вакцинации следует обратить внимание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06060"/>
          <w:sz w:val="29"/>
          <w:szCs w:val="29"/>
        </w:rPr>
      </w:pPr>
      <w:r w:rsidRPr="00766B5C">
        <w:rPr>
          <w:rFonts w:ascii="Times New Roman" w:hAnsi="Times New Roman" w:cs="Times New Roman"/>
          <w:color w:val="606060"/>
          <w:sz w:val="29"/>
          <w:szCs w:val="29"/>
        </w:rPr>
        <w:t xml:space="preserve">на возможность наличия </w:t>
      </w:r>
      <w:proofErr w:type="spellStart"/>
      <w:r w:rsidRPr="00766B5C">
        <w:rPr>
          <w:rFonts w:ascii="Times New Roman" w:hAnsi="Times New Roman" w:cs="Times New Roman"/>
          <w:color w:val="606060"/>
          <w:sz w:val="29"/>
          <w:szCs w:val="29"/>
        </w:rPr>
        <w:t>липодистрофий</w:t>
      </w:r>
      <w:proofErr w:type="spellEnd"/>
      <w:r w:rsidRPr="00766B5C">
        <w:rPr>
          <w:rFonts w:ascii="Times New Roman" w:hAnsi="Times New Roman" w:cs="Times New Roman"/>
          <w:color w:val="606060"/>
          <w:sz w:val="29"/>
          <w:szCs w:val="29"/>
        </w:rPr>
        <w:t xml:space="preserve"> у детей, больных </w:t>
      </w:r>
      <w:proofErr w:type="gramStart"/>
      <w:r w:rsidRPr="00766B5C">
        <w:rPr>
          <w:rFonts w:ascii="Times New Roman" w:hAnsi="Times New Roman" w:cs="Times New Roman"/>
          <w:color w:val="606060"/>
          <w:sz w:val="29"/>
          <w:szCs w:val="29"/>
        </w:rPr>
        <w:t>сахарным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06060"/>
          <w:sz w:val="29"/>
          <w:szCs w:val="29"/>
        </w:rPr>
      </w:pPr>
      <w:r w:rsidRPr="00766B5C">
        <w:rPr>
          <w:rFonts w:ascii="Times New Roman" w:hAnsi="Times New Roman" w:cs="Times New Roman"/>
          <w:color w:val="606060"/>
          <w:sz w:val="29"/>
          <w:szCs w:val="29"/>
        </w:rPr>
        <w:t>диабетом, что обусловливает необходимость выбора для вакцинации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06060"/>
          <w:sz w:val="29"/>
          <w:szCs w:val="29"/>
        </w:rPr>
      </w:pPr>
      <w:r w:rsidRPr="00766B5C">
        <w:rPr>
          <w:rFonts w:ascii="Times New Roman" w:hAnsi="Times New Roman" w:cs="Times New Roman"/>
          <w:color w:val="606060"/>
          <w:sz w:val="29"/>
          <w:szCs w:val="29"/>
        </w:rPr>
        <w:t xml:space="preserve">участков тела, свободных от </w:t>
      </w:r>
      <w:proofErr w:type="spellStart"/>
      <w:r w:rsidRPr="00766B5C">
        <w:rPr>
          <w:rFonts w:ascii="Times New Roman" w:hAnsi="Times New Roman" w:cs="Times New Roman"/>
          <w:color w:val="606060"/>
          <w:sz w:val="29"/>
          <w:szCs w:val="29"/>
        </w:rPr>
        <w:t>липодистрофий</w:t>
      </w:r>
      <w:proofErr w:type="spellEnd"/>
      <w:r w:rsidRPr="00766B5C">
        <w:rPr>
          <w:rFonts w:ascii="Times New Roman" w:hAnsi="Times New Roman" w:cs="Times New Roman"/>
          <w:color w:val="606060"/>
          <w:sz w:val="29"/>
          <w:szCs w:val="29"/>
        </w:rPr>
        <w:t>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06060"/>
          <w:sz w:val="29"/>
          <w:szCs w:val="29"/>
        </w:rPr>
      </w:pPr>
      <w:r w:rsidRPr="00766B5C">
        <w:rPr>
          <w:rFonts w:ascii="Times New Roman" w:hAnsi="Times New Roman" w:cs="Times New Roman"/>
          <w:color w:val="606060"/>
          <w:sz w:val="29"/>
          <w:szCs w:val="29"/>
        </w:rPr>
        <w:t xml:space="preserve">В </w:t>
      </w:r>
      <w:proofErr w:type="spellStart"/>
      <w:r w:rsidRPr="00766B5C">
        <w:rPr>
          <w:rFonts w:ascii="Times New Roman" w:hAnsi="Times New Roman" w:cs="Times New Roman"/>
          <w:color w:val="606060"/>
          <w:sz w:val="29"/>
          <w:szCs w:val="29"/>
        </w:rPr>
        <w:t>поствакцинальном</w:t>
      </w:r>
      <w:proofErr w:type="spellEnd"/>
      <w:r w:rsidRPr="00766B5C">
        <w:rPr>
          <w:rFonts w:ascii="Times New Roman" w:hAnsi="Times New Roman" w:cs="Times New Roman"/>
          <w:color w:val="606060"/>
          <w:sz w:val="29"/>
          <w:szCs w:val="29"/>
        </w:rPr>
        <w:t xml:space="preserve"> периоде необходим контроль </w:t>
      </w:r>
      <w:proofErr w:type="gramStart"/>
      <w:r w:rsidRPr="00766B5C">
        <w:rPr>
          <w:rFonts w:ascii="Times New Roman" w:hAnsi="Times New Roman" w:cs="Times New Roman"/>
          <w:color w:val="606060"/>
          <w:sz w:val="29"/>
          <w:szCs w:val="29"/>
        </w:rPr>
        <w:t>медицинского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06060"/>
          <w:sz w:val="29"/>
          <w:szCs w:val="29"/>
        </w:rPr>
      </w:pPr>
      <w:r w:rsidRPr="00766B5C">
        <w:rPr>
          <w:rFonts w:ascii="Times New Roman" w:hAnsi="Times New Roman" w:cs="Times New Roman"/>
          <w:color w:val="606060"/>
          <w:sz w:val="29"/>
          <w:szCs w:val="29"/>
        </w:rPr>
        <w:t>персонала детского сада, по показаниям, педиатра-эндокринолога за общим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06060"/>
          <w:sz w:val="29"/>
          <w:szCs w:val="29"/>
        </w:rPr>
      </w:pPr>
      <w:r w:rsidRPr="00766B5C">
        <w:rPr>
          <w:rFonts w:ascii="Times New Roman" w:hAnsi="Times New Roman" w:cs="Times New Roman"/>
          <w:color w:val="606060"/>
          <w:sz w:val="29"/>
          <w:szCs w:val="29"/>
        </w:rPr>
        <w:t>состоянием ребенка, температурой тела в течение трех дней, наличием или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06060"/>
          <w:sz w:val="29"/>
          <w:szCs w:val="29"/>
        </w:rPr>
      </w:pPr>
      <w:r w:rsidRPr="00766B5C">
        <w:rPr>
          <w:rFonts w:ascii="Times New Roman" w:hAnsi="Times New Roman" w:cs="Times New Roman"/>
          <w:color w:val="606060"/>
          <w:sz w:val="29"/>
          <w:szCs w:val="29"/>
        </w:rPr>
        <w:lastRenderedPageBreak/>
        <w:t xml:space="preserve">отсутствием местных реакций, а также симптомов декомпенсации </w:t>
      </w:r>
      <w:proofErr w:type="gramStart"/>
      <w:r w:rsidRPr="00766B5C">
        <w:rPr>
          <w:rFonts w:ascii="Times New Roman" w:hAnsi="Times New Roman" w:cs="Times New Roman"/>
          <w:color w:val="606060"/>
          <w:sz w:val="29"/>
          <w:szCs w:val="29"/>
        </w:rPr>
        <w:t>сахарного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06060"/>
          <w:sz w:val="29"/>
          <w:szCs w:val="29"/>
        </w:rPr>
      </w:pPr>
      <w:proofErr w:type="gramStart"/>
      <w:r w:rsidRPr="00766B5C">
        <w:rPr>
          <w:rFonts w:ascii="Times New Roman" w:hAnsi="Times New Roman" w:cs="Times New Roman"/>
          <w:color w:val="606060"/>
          <w:sz w:val="29"/>
          <w:szCs w:val="29"/>
        </w:rPr>
        <w:t xml:space="preserve">диабета (появление жажды, полиурии, </w:t>
      </w:r>
      <w:proofErr w:type="spellStart"/>
      <w:r w:rsidRPr="00766B5C">
        <w:rPr>
          <w:rFonts w:ascii="Times New Roman" w:hAnsi="Times New Roman" w:cs="Times New Roman"/>
          <w:color w:val="606060"/>
          <w:sz w:val="29"/>
          <w:szCs w:val="29"/>
        </w:rPr>
        <w:t>диспептических</w:t>
      </w:r>
      <w:proofErr w:type="spellEnd"/>
      <w:r w:rsidRPr="00766B5C">
        <w:rPr>
          <w:rFonts w:ascii="Times New Roman" w:hAnsi="Times New Roman" w:cs="Times New Roman"/>
          <w:color w:val="606060"/>
          <w:sz w:val="29"/>
          <w:szCs w:val="29"/>
        </w:rPr>
        <w:t xml:space="preserve"> расстройств, болей в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06060"/>
          <w:sz w:val="29"/>
          <w:szCs w:val="29"/>
        </w:rPr>
      </w:pPr>
      <w:proofErr w:type="gramStart"/>
      <w:r w:rsidRPr="00766B5C">
        <w:rPr>
          <w:rFonts w:ascii="Times New Roman" w:hAnsi="Times New Roman" w:cs="Times New Roman"/>
          <w:color w:val="606060"/>
          <w:sz w:val="29"/>
          <w:szCs w:val="29"/>
        </w:rPr>
        <w:t>животе</w:t>
      </w:r>
      <w:proofErr w:type="gramEnd"/>
      <w:r w:rsidRPr="00766B5C">
        <w:rPr>
          <w:rFonts w:ascii="Times New Roman" w:hAnsi="Times New Roman" w:cs="Times New Roman"/>
          <w:color w:val="606060"/>
          <w:sz w:val="29"/>
          <w:szCs w:val="29"/>
        </w:rPr>
        <w:t xml:space="preserve">, нарастание гликемии и </w:t>
      </w:r>
      <w:proofErr w:type="spellStart"/>
      <w:r w:rsidRPr="00766B5C">
        <w:rPr>
          <w:rFonts w:ascii="Times New Roman" w:hAnsi="Times New Roman" w:cs="Times New Roman"/>
          <w:color w:val="606060"/>
          <w:sz w:val="29"/>
          <w:szCs w:val="29"/>
        </w:rPr>
        <w:t>глюкозурии</w:t>
      </w:r>
      <w:proofErr w:type="spellEnd"/>
      <w:r w:rsidRPr="00766B5C">
        <w:rPr>
          <w:rFonts w:ascii="Times New Roman" w:hAnsi="Times New Roman" w:cs="Times New Roman"/>
          <w:color w:val="606060"/>
          <w:sz w:val="29"/>
          <w:szCs w:val="29"/>
        </w:rPr>
        <w:t>, появление запаха изо рта,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06060"/>
          <w:sz w:val="29"/>
          <w:szCs w:val="29"/>
        </w:rPr>
      </w:pPr>
      <w:r w:rsidRPr="00766B5C">
        <w:rPr>
          <w:rFonts w:ascii="Times New Roman" w:hAnsi="Times New Roman" w:cs="Times New Roman"/>
          <w:color w:val="606060"/>
          <w:sz w:val="29"/>
          <w:szCs w:val="29"/>
        </w:rPr>
        <w:t>ацетона в моче). По показаниям необходима коррекция диеты и инсулина.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06060"/>
          <w:sz w:val="29"/>
          <w:szCs w:val="29"/>
        </w:rPr>
      </w:pPr>
      <w:r w:rsidRPr="00766B5C">
        <w:rPr>
          <w:rFonts w:ascii="Times New Roman" w:hAnsi="Times New Roman" w:cs="Times New Roman"/>
          <w:color w:val="606060"/>
          <w:sz w:val="29"/>
          <w:szCs w:val="29"/>
        </w:rPr>
        <w:t xml:space="preserve">Для профилактической вакцинации детей, больных </w:t>
      </w:r>
      <w:proofErr w:type="gramStart"/>
      <w:r w:rsidRPr="00766B5C">
        <w:rPr>
          <w:rFonts w:ascii="Times New Roman" w:hAnsi="Times New Roman" w:cs="Times New Roman"/>
          <w:color w:val="606060"/>
          <w:sz w:val="29"/>
          <w:szCs w:val="29"/>
        </w:rPr>
        <w:t>сахарным</w:t>
      </w:r>
      <w:proofErr w:type="gramEnd"/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06060"/>
          <w:sz w:val="29"/>
          <w:szCs w:val="29"/>
        </w:rPr>
      </w:pPr>
      <w:r w:rsidRPr="00766B5C">
        <w:rPr>
          <w:rFonts w:ascii="Times New Roman" w:hAnsi="Times New Roman" w:cs="Times New Roman"/>
          <w:color w:val="606060"/>
          <w:sz w:val="29"/>
          <w:szCs w:val="29"/>
        </w:rPr>
        <w:t>диабетом, остаются в силе все противопоказания, определяемые инструкцией</w:t>
      </w:r>
    </w:p>
    <w:p w:rsidR="00766B5C" w:rsidRPr="00766B5C" w:rsidRDefault="00766B5C" w:rsidP="00766B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606060"/>
          <w:sz w:val="29"/>
          <w:szCs w:val="29"/>
        </w:rPr>
      </w:pPr>
      <w:r w:rsidRPr="00766B5C">
        <w:rPr>
          <w:rFonts w:ascii="Times New Roman" w:hAnsi="Times New Roman" w:cs="Times New Roman"/>
          <w:color w:val="606060"/>
          <w:sz w:val="29"/>
          <w:szCs w:val="29"/>
        </w:rPr>
        <w:t>по проведению профилактической вакцинации детям, не больным сахарным</w:t>
      </w:r>
    </w:p>
    <w:p w:rsidR="00326DE3" w:rsidRPr="00766B5C" w:rsidRDefault="00766B5C" w:rsidP="00766B5C">
      <w:r w:rsidRPr="00766B5C">
        <w:rPr>
          <w:rFonts w:ascii="Times New Roman" w:hAnsi="Times New Roman" w:cs="Times New Roman"/>
          <w:color w:val="606060"/>
          <w:sz w:val="29"/>
          <w:szCs w:val="29"/>
        </w:rPr>
        <w:t xml:space="preserve">диабетом, и </w:t>
      </w:r>
      <w:proofErr w:type="spellStart"/>
      <w:r w:rsidRPr="00766B5C">
        <w:rPr>
          <w:rFonts w:ascii="Times New Roman" w:hAnsi="Times New Roman" w:cs="Times New Roman"/>
          <w:color w:val="606060"/>
          <w:sz w:val="29"/>
          <w:szCs w:val="29"/>
        </w:rPr>
        <w:t>декомпенсированное</w:t>
      </w:r>
      <w:proofErr w:type="spellEnd"/>
      <w:r w:rsidRPr="00766B5C">
        <w:rPr>
          <w:rFonts w:ascii="Times New Roman" w:hAnsi="Times New Roman" w:cs="Times New Roman"/>
          <w:color w:val="606060"/>
          <w:sz w:val="29"/>
          <w:szCs w:val="29"/>
        </w:rPr>
        <w:t xml:space="preserve"> состояние у детей, больных диабетом.</w:t>
      </w:r>
    </w:p>
    <w:sectPr w:rsidR="00326DE3" w:rsidRPr="00766B5C" w:rsidSect="00326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 New Roman,Italic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6B5C"/>
    <w:rsid w:val="00326DE3"/>
    <w:rsid w:val="00766B5C"/>
    <w:rsid w:val="00EF7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D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1933</Words>
  <Characters>11021</Characters>
  <Application>Microsoft Office Word</Application>
  <DocSecurity>0</DocSecurity>
  <Lines>91</Lines>
  <Paragraphs>25</Paragraphs>
  <ScaleCrop>false</ScaleCrop>
  <Company/>
  <LinksUpToDate>false</LinksUpToDate>
  <CharactersWithSpaces>12929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Герасимова</dc:creator>
  <cp:keywords/>
  <dc:description/>
  <cp:lastModifiedBy>Герасимова</cp:lastModifiedBy>
  <cp:revision>2</cp:revision>
  <dcterms:created xsi:type="dcterms:W3CDTF">2018-10-29T11:29:00Z</dcterms:created>
  <dcterms:modified xsi:type="dcterms:W3CDTF">2018-10-29T11:30:00Z</dcterms:modified>
</cp:coreProperties>
</file>